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47" w:tblpY="-939"/>
        <w:tblW w:w="9493" w:type="dxa"/>
        <w:tblLayout w:type="fixed"/>
        <w:tblLook w:val="04A0" w:firstRow="1" w:lastRow="0" w:firstColumn="1" w:lastColumn="0" w:noHBand="0" w:noVBand="1"/>
      </w:tblPr>
      <w:tblGrid>
        <w:gridCol w:w="1139"/>
        <w:gridCol w:w="2977"/>
        <w:gridCol w:w="2400"/>
        <w:gridCol w:w="2977"/>
      </w:tblGrid>
      <w:tr w:rsidR="00C37C53" w:rsidRPr="005E52FB" w:rsidTr="005E52FB">
        <w:trPr>
          <w:trHeight w:val="711"/>
        </w:trPr>
        <w:tc>
          <w:tcPr>
            <w:tcW w:w="1139" w:type="dxa"/>
            <w:shd w:val="clear" w:color="auto" w:fill="BFBFBF" w:themeFill="background1" w:themeFillShade="BF"/>
          </w:tcPr>
          <w:p w:rsidR="00C37C53" w:rsidRPr="005E52FB" w:rsidRDefault="00C37C53" w:rsidP="005E5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>R. broj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37C53" w:rsidRPr="005E52FB" w:rsidRDefault="00C37C53" w:rsidP="005E5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Naziv </w:t>
            </w:r>
            <w:r w:rsidR="005E76C7"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  <w:r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>onferencije</w:t>
            </w:r>
          </w:p>
        </w:tc>
        <w:tc>
          <w:tcPr>
            <w:tcW w:w="2400" w:type="dxa"/>
            <w:shd w:val="clear" w:color="auto" w:fill="BFBFBF" w:themeFill="background1" w:themeFillShade="BF"/>
          </w:tcPr>
          <w:p w:rsidR="00C37C53" w:rsidRPr="005E52FB" w:rsidRDefault="00C37C53" w:rsidP="005E5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>Datum i mjesto održavanja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37C53" w:rsidRPr="005E52FB" w:rsidRDefault="00C37C53" w:rsidP="005E5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b/>
                <w:sz w:val="22"/>
                <w:szCs w:val="22"/>
              </w:rPr>
              <w:t>Organizatori</w:t>
            </w:r>
          </w:p>
        </w:tc>
      </w:tr>
      <w:tr w:rsidR="00B25751" w:rsidRPr="005E52FB" w:rsidTr="005E52FB">
        <w:trPr>
          <w:trHeight w:val="678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 xml:space="preserve">Novecento … e Pirandello, 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10.-13. rujna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832252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32252">
              <w:rPr>
                <w:rFonts w:asciiTheme="minorHAnsi" w:hAnsiTheme="minorHAnsi" w:cstheme="minorHAnsi"/>
                <w:sz w:val="22"/>
                <w:szCs w:val="22"/>
              </w:rPr>
              <w:t>Università degli studi "G. d'Annunzio" - Chieti - Pescara</w:t>
            </w:r>
          </w:p>
        </w:tc>
      </w:tr>
      <w:tr w:rsidR="00B25751" w:rsidRPr="005E52FB" w:rsidTr="005E52FB">
        <w:trPr>
          <w:trHeight w:val="919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bCs/>
                <w:iCs/>
                <w:color w:val="212121"/>
                <w:sz w:val="22"/>
                <w:szCs w:val="22"/>
                <w:shd w:val="clear" w:color="auto" w:fill="FFFFFF"/>
              </w:rPr>
              <w:t>Unapređivanje rada stručnog</w:t>
            </w:r>
            <w:r w:rsidRPr="005E52FB">
              <w:rPr>
                <w:rStyle w:val="apple-converted-space"/>
                <w:rFonts w:asciiTheme="minorHAnsi" w:eastAsia="SimSun" w:hAnsiTheme="minorHAnsi" w:cstheme="minorHAnsi"/>
                <w:iCs/>
                <w:color w:val="212121"/>
                <w:sz w:val="22"/>
                <w:szCs w:val="22"/>
                <w:shd w:val="clear" w:color="auto" w:fill="FFFFFF"/>
              </w:rPr>
              <w:t> </w:t>
            </w:r>
            <w:r w:rsidRPr="005E52FB">
              <w:rPr>
                <w:rFonts w:asciiTheme="minorHAnsi" w:hAnsiTheme="minorHAnsi" w:cstheme="minorHAnsi"/>
                <w:bCs/>
                <w:iCs/>
                <w:color w:val="212121"/>
                <w:sz w:val="22"/>
                <w:szCs w:val="22"/>
                <w:shd w:val="clear" w:color="auto" w:fill="FFFFFF"/>
              </w:rPr>
              <w:t xml:space="preserve">suradnika pedagoga 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E52FB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24. veljače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Agencija za odgoj i obrazovanje</w:t>
            </w:r>
          </w:p>
        </w:tc>
      </w:tr>
      <w:tr w:rsidR="00B25751" w:rsidRPr="005E52FB" w:rsidTr="005E52FB">
        <w:trPr>
          <w:trHeight w:val="786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Radionica Adriatic Connections II (Maja Miše)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28.-29. rujna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949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4CB">
              <w:rPr>
                <w:rFonts w:asciiTheme="minorHAnsi" w:hAnsiTheme="minorHAnsi" w:cstheme="minorHAnsi"/>
                <w:sz w:val="22"/>
                <w:szCs w:val="22"/>
              </w:rPr>
              <w:t>XI. Mediteranski korijeni filozofije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04CB">
              <w:rPr>
                <w:rFonts w:asciiTheme="minorHAnsi" w:hAnsiTheme="minorHAnsi" w:cstheme="minorHAnsi"/>
                <w:sz w:val="22"/>
                <w:szCs w:val="22"/>
              </w:rPr>
              <w:t>6.-8. travnja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3604C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604CB">
              <w:rPr>
                <w:rFonts w:asciiTheme="minorHAnsi" w:hAnsiTheme="minorHAnsi" w:cstheme="minorHAnsi"/>
                <w:sz w:val="22"/>
                <w:szCs w:val="22"/>
              </w:rPr>
              <w:t>Hrvatsko filozofsko društvo</w:t>
            </w:r>
          </w:p>
        </w:tc>
      </w:tr>
      <w:tr w:rsidR="00B25751" w:rsidRPr="005E52FB" w:rsidTr="005E52FB">
        <w:trPr>
          <w:trHeight w:val="949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Nova kultura djetinjstva - znanstveni kolokvij s međunarodnom suradnjom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D75">
              <w:rPr>
                <w:rFonts w:asciiTheme="minorHAnsi" w:hAnsiTheme="minorHAnsi" w:cstheme="minorHAnsi"/>
                <w:sz w:val="22"/>
                <w:szCs w:val="22"/>
              </w:rPr>
              <w:t>4. svibnja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949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D82">
              <w:rPr>
                <w:rFonts w:asciiTheme="minorHAnsi" w:hAnsiTheme="minorHAnsi" w:cstheme="minorHAnsi"/>
                <w:sz w:val="22"/>
                <w:szCs w:val="22"/>
              </w:rPr>
              <w:t>Jews in the Balkans: History, Religion, Culture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 – 10. svibnja 2017</w:t>
            </w:r>
          </w:p>
          <w:p w:rsidR="00B25751" w:rsidRPr="00983D75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Moses Mendelssohn Centre for European-Jewish Studies (Potsdam)</w:t>
            </w:r>
          </w:p>
          <w:p w:rsidR="00B25751" w:rsidRPr="005E52F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Moses Mendelssohn Institute (Zagreb)</w:t>
            </w:r>
          </w:p>
        </w:tc>
      </w:tr>
      <w:tr w:rsidR="00B25751" w:rsidRPr="005E52FB" w:rsidTr="005E52FB">
        <w:trPr>
          <w:trHeight w:val="964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25751" w:rsidRPr="00962D82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62D82">
              <w:rPr>
                <w:rFonts w:asciiTheme="minorHAnsi" w:hAnsiTheme="minorHAnsi" w:cstheme="minorHAnsi"/>
                <w:sz w:val="22"/>
                <w:szCs w:val="22"/>
              </w:rPr>
              <w:t>Hrvatski jezik u iseljeničkim zajednicama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t xml:space="preserve"> </w:t>
            </w:r>
            <w:r w:rsidRPr="00962D82">
              <w:rPr>
                <w:rFonts w:asciiTheme="minorHAnsi" w:hAnsiTheme="minorHAnsi" w:cstheme="minorHAnsi"/>
                <w:sz w:val="22"/>
                <w:szCs w:val="22"/>
              </w:rPr>
              <w:t>Okrugli stol povodom deset godina rada splitskoga Centra za hrvatske studije u svijetu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 svibnja 2017</w:t>
            </w:r>
          </w:p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964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Constitutions of Shakespeare, međunarodni znastveni skup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 – 17. prosinca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964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Kiparstvo i kultura modernizma: historiografski pristupi i kritičke analize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 – 27. listopada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714FA8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Hrvatska zaklada za znanost</w:t>
            </w:r>
          </w:p>
        </w:tc>
      </w:tr>
      <w:tr w:rsidR="00B25751" w:rsidRPr="005E52FB" w:rsidTr="005E52FB">
        <w:trPr>
          <w:trHeight w:val="497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IAFPA's 2017 Annual Conference (26. međunarodna konferencija Udruženja za forenzičku fonetiku i akustiku)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9. – 12. srpnja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 xml:space="preserve">Filozofski fakultet 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Zagrebu – Odsjek za fonetiku</w:t>
            </w:r>
          </w:p>
          <w:p w:rsidR="00B25751" w:rsidRPr="00962D82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IAFPA</w:t>
            </w: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2252">
              <w:rPr>
                <w:rFonts w:asciiTheme="minorHAnsi" w:hAnsiTheme="minorHAnsi" w:cstheme="minorHAnsi"/>
                <w:sz w:val="22"/>
                <w:szCs w:val="22"/>
              </w:rPr>
              <w:t>Prospects of Korean Studies in South Eastern Europe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 – 14. srpnja 2017</w:t>
            </w:r>
          </w:p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B25751" w:rsidRPr="00832252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Bogdan Radica i njegovo vrijeme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 rujna 2017</w:t>
            </w:r>
          </w:p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Književni krug Split</w:t>
            </w: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13</w:t>
            </w:r>
          </w:p>
        </w:tc>
        <w:tc>
          <w:tcPr>
            <w:tcW w:w="2977" w:type="dxa"/>
          </w:tcPr>
          <w:p w:rsidR="00B25751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FA8">
              <w:rPr>
                <w:rFonts w:asciiTheme="minorHAnsi" w:hAnsiTheme="minorHAnsi" w:cstheme="minorHAnsi"/>
                <w:sz w:val="22"/>
                <w:szCs w:val="22"/>
              </w:rPr>
              <w:t>Radion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14FA8">
              <w:rPr>
                <w:rFonts w:asciiTheme="minorHAnsi" w:hAnsiTheme="minorHAnsi" w:cstheme="minorHAnsi"/>
                <w:sz w:val="22"/>
                <w:szCs w:val="22"/>
              </w:rPr>
              <w:t>ca Adriatic Connections II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14FA8">
              <w:rPr>
                <w:rFonts w:asciiTheme="minorHAnsi" w:hAnsiTheme="minorHAnsi" w:cstheme="minorHAnsi"/>
                <w:sz w:val="22"/>
                <w:szCs w:val="22"/>
              </w:rPr>
              <w:t>28. - 29. rujna 2017</w:t>
            </w:r>
          </w:p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pStyle w:val="ListParagraph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2977" w:type="dxa"/>
          </w:tcPr>
          <w:p w:rsidR="00B25751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međunarodna konferencija</w:t>
            </w:r>
          </w:p>
          <w:p w:rsidR="00B25751" w:rsidRPr="00714FA8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4FA8">
              <w:rPr>
                <w:rFonts w:asciiTheme="minorHAnsi" w:hAnsiTheme="minorHAnsi" w:cstheme="minorHAnsi"/>
                <w:sz w:val="22"/>
                <w:szCs w:val="22"/>
              </w:rPr>
              <w:t>Knjiga i društvo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t xml:space="preserve"> </w:t>
            </w:r>
            <w:r w:rsidRPr="00714FA8">
              <w:rPr>
                <w:rFonts w:asciiTheme="minorHAnsi" w:hAnsiTheme="minorHAnsi" w:cstheme="minorHAnsi"/>
                <w:sz w:val="22"/>
                <w:szCs w:val="22"/>
              </w:rPr>
              <w:t>socijalna, filološka i intelektualna povijest i sadašnjost knjige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26. – 27. rujna 2017</w:t>
            </w:r>
          </w:p>
          <w:p w:rsidR="00B25751" w:rsidRPr="00714FA8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Književni krug Split</w:t>
            </w:r>
          </w:p>
          <w:p w:rsidR="00B25751" w:rsidRPr="005E52F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Nacionalna i sveučilišna knjižnica u Zagrebu</w:t>
            </w: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11. DANI OSNOVNE ŠKOLE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 xml:space="preserve">SPLITSKO-DALMATINSKE ŽUPANIJE </w:t>
            </w:r>
          </w:p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PREMA KVALITETNOJ ŠKOLI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5. – 6. listopada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52FB">
              <w:rPr>
                <w:rFonts w:asciiTheme="minorHAnsi" w:hAnsiTheme="minorHAnsi" w:cstheme="minorHAnsi"/>
                <w:sz w:val="22"/>
                <w:szCs w:val="22"/>
              </w:rPr>
              <w:t>Filozofski fakultet u Splitu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25751" w:rsidRPr="005E52FB" w:rsidTr="005E52FB">
        <w:trPr>
          <w:trHeight w:val="885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>4. Međunarodni znanstveni skup anglista - Words and Images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>24. - 25. studenog 2017</w:t>
            </w:r>
          </w:p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 xml:space="preserve">Filozofski fakultet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 xml:space="preserve"> Filozofski fakultet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>Zagreb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:rsidR="00B25751" w:rsidRPr="005E52FB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 xml:space="preserve"> Hrvatsko društvo za anglističke studije</w:t>
            </w:r>
          </w:p>
        </w:tc>
      </w:tr>
      <w:tr w:rsidR="00B25751" w:rsidRPr="005E52FB" w:rsidTr="005E52FB">
        <w:trPr>
          <w:trHeight w:val="738"/>
        </w:trPr>
        <w:tc>
          <w:tcPr>
            <w:tcW w:w="1139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2977" w:type="dxa"/>
          </w:tcPr>
          <w:p w:rsidR="00B25751" w:rsidRPr="005E52FB" w:rsidRDefault="00B25751" w:rsidP="00B257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F4710">
              <w:rPr>
                <w:rFonts w:asciiTheme="minorHAnsi" w:hAnsiTheme="minorHAnsi" w:cstheme="minorHAnsi"/>
                <w:sz w:val="22"/>
                <w:szCs w:val="22"/>
              </w:rPr>
              <w:t>4th international Conference for PhD Students and Recent PhD Graduates</w:t>
            </w:r>
          </w:p>
        </w:tc>
        <w:tc>
          <w:tcPr>
            <w:tcW w:w="2400" w:type="dxa"/>
          </w:tcPr>
          <w:p w:rsidR="00B25751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1A9">
              <w:rPr>
                <w:rFonts w:asciiTheme="minorHAnsi" w:hAnsiTheme="minorHAnsi" w:cstheme="minorHAnsi"/>
                <w:sz w:val="22"/>
                <w:szCs w:val="22"/>
              </w:rPr>
              <w:t>28.-30. rujna 2017</w:t>
            </w:r>
          </w:p>
          <w:p w:rsidR="00B25751" w:rsidRPr="005E52FB" w:rsidRDefault="00B25751" w:rsidP="00B257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1A9">
              <w:rPr>
                <w:rFonts w:asciiTheme="minorHAnsi" w:hAnsiTheme="minorHAnsi" w:cstheme="minorHAnsi"/>
                <w:sz w:val="22"/>
                <w:szCs w:val="22"/>
              </w:rPr>
              <w:t>Tbilisi, Gruzija</w:t>
            </w:r>
          </w:p>
        </w:tc>
        <w:tc>
          <w:tcPr>
            <w:tcW w:w="2977" w:type="dxa"/>
          </w:tcPr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 xml:space="preserve">Filozofski fakultet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867B69">
              <w:rPr>
                <w:rFonts w:asciiTheme="minorHAnsi" w:hAnsiTheme="minorHAnsi" w:cstheme="minorHAnsi"/>
                <w:sz w:val="22"/>
                <w:szCs w:val="22"/>
              </w:rPr>
              <w:t>Split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Filozofski fakultet u Ljubljani</w:t>
            </w:r>
          </w:p>
          <w:p w:rsidR="00B25751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Filozofski fakultet u Rijeci – Centar za ikonografske studije i Odsjek za povijest umjetnosti</w:t>
            </w:r>
          </w:p>
          <w:p w:rsidR="00B25751" w:rsidRPr="00BF4710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710">
              <w:rPr>
                <w:rFonts w:asciiTheme="minorHAnsi" w:hAnsiTheme="minorHAnsi" w:cstheme="minorHAnsi"/>
                <w:sz w:val="22"/>
                <w:szCs w:val="22"/>
              </w:rPr>
              <w:t>Apollon Kutateladze Tbilisi State Academy of Art</w:t>
            </w:r>
          </w:p>
          <w:p w:rsidR="00B25751" w:rsidRPr="00BF4710" w:rsidRDefault="00B25751" w:rsidP="00B257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F4710">
              <w:rPr>
                <w:rFonts w:asciiTheme="minorHAnsi" w:hAnsiTheme="minorHAnsi" w:cstheme="minorHAnsi"/>
                <w:sz w:val="22"/>
                <w:szCs w:val="22"/>
              </w:rPr>
              <w:t xml:space="preserve"> Komeli Kekelidze National Centre of Manuscripts</w:t>
            </w:r>
          </w:p>
        </w:tc>
      </w:tr>
    </w:tbl>
    <w:p w:rsidR="00DF33CB" w:rsidRPr="00840431" w:rsidRDefault="00DF33CB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DF33CB" w:rsidRPr="00840431" w:rsidSect="00AC534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5F1" w:rsidRDefault="00C955F1" w:rsidP="00437D12">
      <w:r>
        <w:separator/>
      </w:r>
    </w:p>
  </w:endnote>
  <w:endnote w:type="continuationSeparator" w:id="0">
    <w:p w:rsidR="00C955F1" w:rsidRDefault="00C955F1" w:rsidP="0043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28212"/>
      <w:docPartObj>
        <w:docPartGallery w:val="Page Numbers (Bottom of Page)"/>
        <w:docPartUnique/>
      </w:docPartObj>
    </w:sdtPr>
    <w:sdtEndPr/>
    <w:sdtContent>
      <w:p w:rsidR="00266917" w:rsidRDefault="002669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C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6917" w:rsidRDefault="00266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5F1" w:rsidRDefault="00C955F1" w:rsidP="00437D12">
      <w:r>
        <w:separator/>
      </w:r>
    </w:p>
  </w:footnote>
  <w:footnote w:type="continuationSeparator" w:id="0">
    <w:p w:rsidR="00C955F1" w:rsidRDefault="00C955F1" w:rsidP="0043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C0A"/>
    <w:multiLevelType w:val="hybridMultilevel"/>
    <w:tmpl w:val="E3585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E7D"/>
    <w:multiLevelType w:val="hybridMultilevel"/>
    <w:tmpl w:val="8CF40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C2710"/>
    <w:multiLevelType w:val="hybridMultilevel"/>
    <w:tmpl w:val="E5DCD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30D56"/>
    <w:multiLevelType w:val="hybridMultilevel"/>
    <w:tmpl w:val="15B8884C"/>
    <w:lvl w:ilvl="0" w:tplc="8224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B66"/>
    <w:multiLevelType w:val="hybridMultilevel"/>
    <w:tmpl w:val="4606B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B1E"/>
    <w:multiLevelType w:val="hybridMultilevel"/>
    <w:tmpl w:val="64D493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5706"/>
    <w:multiLevelType w:val="hybridMultilevel"/>
    <w:tmpl w:val="FD008F94"/>
    <w:lvl w:ilvl="0" w:tplc="9724C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848A2"/>
    <w:multiLevelType w:val="hybridMultilevel"/>
    <w:tmpl w:val="75768F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74B1F"/>
    <w:multiLevelType w:val="hybridMultilevel"/>
    <w:tmpl w:val="5BDEBE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51E53"/>
    <w:multiLevelType w:val="hybridMultilevel"/>
    <w:tmpl w:val="EAEE331E"/>
    <w:lvl w:ilvl="0" w:tplc="8224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2FB0"/>
    <w:multiLevelType w:val="hybridMultilevel"/>
    <w:tmpl w:val="6F8815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E201D"/>
    <w:multiLevelType w:val="hybridMultilevel"/>
    <w:tmpl w:val="83EEA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AF595B"/>
    <w:multiLevelType w:val="hybridMultilevel"/>
    <w:tmpl w:val="7E5C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49D8"/>
    <w:multiLevelType w:val="hybridMultilevel"/>
    <w:tmpl w:val="E1DEA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0392"/>
    <w:multiLevelType w:val="hybridMultilevel"/>
    <w:tmpl w:val="580091E0"/>
    <w:lvl w:ilvl="0" w:tplc="EC0AE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86545"/>
    <w:multiLevelType w:val="hybridMultilevel"/>
    <w:tmpl w:val="CAA0E80A"/>
    <w:lvl w:ilvl="0" w:tplc="5CCC8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61AFF"/>
    <w:multiLevelType w:val="hybridMultilevel"/>
    <w:tmpl w:val="9D5696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35AF1"/>
    <w:multiLevelType w:val="hybridMultilevel"/>
    <w:tmpl w:val="976C7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6DE4"/>
    <w:multiLevelType w:val="hybridMultilevel"/>
    <w:tmpl w:val="651EAD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235F9"/>
    <w:multiLevelType w:val="hybridMultilevel"/>
    <w:tmpl w:val="EEB42E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B3BAF"/>
    <w:multiLevelType w:val="hybridMultilevel"/>
    <w:tmpl w:val="67D6DF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E3CA9"/>
    <w:multiLevelType w:val="hybridMultilevel"/>
    <w:tmpl w:val="CAEE9BC0"/>
    <w:lvl w:ilvl="0" w:tplc="265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9009B"/>
    <w:multiLevelType w:val="hybridMultilevel"/>
    <w:tmpl w:val="DE0AAB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6CCF"/>
    <w:multiLevelType w:val="hybridMultilevel"/>
    <w:tmpl w:val="788ADD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702A0"/>
    <w:multiLevelType w:val="hybridMultilevel"/>
    <w:tmpl w:val="7C4CE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51B49"/>
    <w:multiLevelType w:val="hybridMultilevel"/>
    <w:tmpl w:val="FE98D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51FBE"/>
    <w:multiLevelType w:val="hybridMultilevel"/>
    <w:tmpl w:val="F6C0C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56273"/>
    <w:multiLevelType w:val="hybridMultilevel"/>
    <w:tmpl w:val="07549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A83"/>
    <w:multiLevelType w:val="hybridMultilevel"/>
    <w:tmpl w:val="01B032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F2A09"/>
    <w:multiLevelType w:val="hybridMultilevel"/>
    <w:tmpl w:val="A5F059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94BE5"/>
    <w:multiLevelType w:val="hybridMultilevel"/>
    <w:tmpl w:val="9422541A"/>
    <w:lvl w:ilvl="0" w:tplc="265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21AD4"/>
    <w:multiLevelType w:val="hybridMultilevel"/>
    <w:tmpl w:val="FF9E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71763"/>
    <w:multiLevelType w:val="hybridMultilevel"/>
    <w:tmpl w:val="3B3CF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8383E"/>
    <w:multiLevelType w:val="hybridMultilevel"/>
    <w:tmpl w:val="B4E43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A8609A"/>
    <w:multiLevelType w:val="hybridMultilevel"/>
    <w:tmpl w:val="3C2004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31350"/>
    <w:multiLevelType w:val="hybridMultilevel"/>
    <w:tmpl w:val="6A1C1804"/>
    <w:lvl w:ilvl="0" w:tplc="82241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41AE4"/>
    <w:multiLevelType w:val="hybridMultilevel"/>
    <w:tmpl w:val="9F700800"/>
    <w:lvl w:ilvl="0" w:tplc="265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D0CA7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27"/>
  </w:num>
  <w:num w:numId="5">
    <w:abstractNumId w:val="31"/>
  </w:num>
  <w:num w:numId="6">
    <w:abstractNumId w:val="19"/>
  </w:num>
  <w:num w:numId="7">
    <w:abstractNumId w:val="1"/>
  </w:num>
  <w:num w:numId="8">
    <w:abstractNumId w:val="5"/>
  </w:num>
  <w:num w:numId="9">
    <w:abstractNumId w:val="28"/>
  </w:num>
  <w:num w:numId="10">
    <w:abstractNumId w:val="20"/>
  </w:num>
  <w:num w:numId="11">
    <w:abstractNumId w:val="16"/>
  </w:num>
  <w:num w:numId="12">
    <w:abstractNumId w:val="18"/>
  </w:num>
  <w:num w:numId="13">
    <w:abstractNumId w:val="29"/>
  </w:num>
  <w:num w:numId="14">
    <w:abstractNumId w:val="36"/>
  </w:num>
  <w:num w:numId="15">
    <w:abstractNumId w:val="21"/>
  </w:num>
  <w:num w:numId="16">
    <w:abstractNumId w:val="30"/>
  </w:num>
  <w:num w:numId="17">
    <w:abstractNumId w:val="2"/>
  </w:num>
  <w:num w:numId="18">
    <w:abstractNumId w:val="8"/>
  </w:num>
  <w:num w:numId="19">
    <w:abstractNumId w:val="10"/>
  </w:num>
  <w:num w:numId="20">
    <w:abstractNumId w:val="23"/>
  </w:num>
  <w:num w:numId="21">
    <w:abstractNumId w:val="22"/>
  </w:num>
  <w:num w:numId="22">
    <w:abstractNumId w:val="13"/>
  </w:num>
  <w:num w:numId="23">
    <w:abstractNumId w:val="7"/>
  </w:num>
  <w:num w:numId="24">
    <w:abstractNumId w:val="12"/>
  </w:num>
  <w:num w:numId="25">
    <w:abstractNumId w:val="34"/>
  </w:num>
  <w:num w:numId="26">
    <w:abstractNumId w:val="32"/>
  </w:num>
  <w:num w:numId="27">
    <w:abstractNumId w:val="17"/>
  </w:num>
  <w:num w:numId="28">
    <w:abstractNumId w:val="0"/>
  </w:num>
  <w:num w:numId="29">
    <w:abstractNumId w:val="4"/>
  </w:num>
  <w:num w:numId="30">
    <w:abstractNumId w:val="33"/>
  </w:num>
  <w:num w:numId="31">
    <w:abstractNumId w:val="3"/>
  </w:num>
  <w:num w:numId="32">
    <w:abstractNumId w:val="9"/>
  </w:num>
  <w:num w:numId="33">
    <w:abstractNumId w:val="35"/>
  </w:num>
  <w:num w:numId="34">
    <w:abstractNumId w:val="25"/>
  </w:num>
  <w:num w:numId="35">
    <w:abstractNumId w:val="26"/>
  </w:num>
  <w:num w:numId="36">
    <w:abstractNumId w:val="24"/>
  </w:num>
  <w:num w:numId="37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03"/>
    <w:rsid w:val="00042B29"/>
    <w:rsid w:val="0004339C"/>
    <w:rsid w:val="000518B9"/>
    <w:rsid w:val="0006091C"/>
    <w:rsid w:val="000A2688"/>
    <w:rsid w:val="000A4B73"/>
    <w:rsid w:val="000B38E8"/>
    <w:rsid w:val="000C0938"/>
    <w:rsid w:val="000C5288"/>
    <w:rsid w:val="00104078"/>
    <w:rsid w:val="00110D90"/>
    <w:rsid w:val="001122FD"/>
    <w:rsid w:val="00132015"/>
    <w:rsid w:val="001375B5"/>
    <w:rsid w:val="00144435"/>
    <w:rsid w:val="0014575D"/>
    <w:rsid w:val="0016524A"/>
    <w:rsid w:val="00177DB5"/>
    <w:rsid w:val="001A14DB"/>
    <w:rsid w:val="001E76D5"/>
    <w:rsid w:val="001F3E0F"/>
    <w:rsid w:val="001F6E71"/>
    <w:rsid w:val="00215117"/>
    <w:rsid w:val="00217BD6"/>
    <w:rsid w:val="00237E03"/>
    <w:rsid w:val="00243C08"/>
    <w:rsid w:val="0025236F"/>
    <w:rsid w:val="00266917"/>
    <w:rsid w:val="002F45B2"/>
    <w:rsid w:val="00322022"/>
    <w:rsid w:val="00323453"/>
    <w:rsid w:val="0032522F"/>
    <w:rsid w:val="00335226"/>
    <w:rsid w:val="003443F3"/>
    <w:rsid w:val="0035284C"/>
    <w:rsid w:val="003604CB"/>
    <w:rsid w:val="003748DB"/>
    <w:rsid w:val="00393DB2"/>
    <w:rsid w:val="00397648"/>
    <w:rsid w:val="003A2843"/>
    <w:rsid w:val="003B0684"/>
    <w:rsid w:val="003C6860"/>
    <w:rsid w:val="004103CB"/>
    <w:rsid w:val="00415D82"/>
    <w:rsid w:val="00415E17"/>
    <w:rsid w:val="004277DC"/>
    <w:rsid w:val="00437D12"/>
    <w:rsid w:val="004459FA"/>
    <w:rsid w:val="0046422A"/>
    <w:rsid w:val="00467560"/>
    <w:rsid w:val="00472621"/>
    <w:rsid w:val="004955C2"/>
    <w:rsid w:val="004956CD"/>
    <w:rsid w:val="004B648A"/>
    <w:rsid w:val="004D1B86"/>
    <w:rsid w:val="004D26C4"/>
    <w:rsid w:val="004D430F"/>
    <w:rsid w:val="004E5E2C"/>
    <w:rsid w:val="004F0E9C"/>
    <w:rsid w:val="004F5CE2"/>
    <w:rsid w:val="00505F60"/>
    <w:rsid w:val="00510751"/>
    <w:rsid w:val="005268AB"/>
    <w:rsid w:val="005348D5"/>
    <w:rsid w:val="00547F79"/>
    <w:rsid w:val="00580693"/>
    <w:rsid w:val="005B7244"/>
    <w:rsid w:val="005C2E08"/>
    <w:rsid w:val="005C4BF0"/>
    <w:rsid w:val="005E52FB"/>
    <w:rsid w:val="005E76C7"/>
    <w:rsid w:val="005F3AD4"/>
    <w:rsid w:val="006124F0"/>
    <w:rsid w:val="00666489"/>
    <w:rsid w:val="006B4368"/>
    <w:rsid w:val="006C4D82"/>
    <w:rsid w:val="00707B77"/>
    <w:rsid w:val="007103DE"/>
    <w:rsid w:val="00714FA8"/>
    <w:rsid w:val="00762E21"/>
    <w:rsid w:val="00767CA3"/>
    <w:rsid w:val="00770124"/>
    <w:rsid w:val="007815C0"/>
    <w:rsid w:val="00781E60"/>
    <w:rsid w:val="007D61A9"/>
    <w:rsid w:val="008113BE"/>
    <w:rsid w:val="00824495"/>
    <w:rsid w:val="00832252"/>
    <w:rsid w:val="00840431"/>
    <w:rsid w:val="00840E7C"/>
    <w:rsid w:val="00867B69"/>
    <w:rsid w:val="00894E07"/>
    <w:rsid w:val="008A7E28"/>
    <w:rsid w:val="008B0803"/>
    <w:rsid w:val="008C147C"/>
    <w:rsid w:val="008C3BF9"/>
    <w:rsid w:val="008D027B"/>
    <w:rsid w:val="00901CFA"/>
    <w:rsid w:val="00920D7E"/>
    <w:rsid w:val="00962D82"/>
    <w:rsid w:val="00973F21"/>
    <w:rsid w:val="00983D75"/>
    <w:rsid w:val="0098584F"/>
    <w:rsid w:val="00994127"/>
    <w:rsid w:val="009B6CEC"/>
    <w:rsid w:val="009C10F1"/>
    <w:rsid w:val="009D063F"/>
    <w:rsid w:val="00A344A2"/>
    <w:rsid w:val="00A424C4"/>
    <w:rsid w:val="00A72F92"/>
    <w:rsid w:val="00A82983"/>
    <w:rsid w:val="00A967B2"/>
    <w:rsid w:val="00AA6B68"/>
    <w:rsid w:val="00AC424E"/>
    <w:rsid w:val="00AC534F"/>
    <w:rsid w:val="00AD7357"/>
    <w:rsid w:val="00AD754B"/>
    <w:rsid w:val="00AE0AC4"/>
    <w:rsid w:val="00AE5F00"/>
    <w:rsid w:val="00AF2073"/>
    <w:rsid w:val="00AF3032"/>
    <w:rsid w:val="00B0126A"/>
    <w:rsid w:val="00B20380"/>
    <w:rsid w:val="00B25751"/>
    <w:rsid w:val="00B433D7"/>
    <w:rsid w:val="00B736BF"/>
    <w:rsid w:val="00B7713C"/>
    <w:rsid w:val="00B80065"/>
    <w:rsid w:val="00B837C9"/>
    <w:rsid w:val="00B97F0A"/>
    <w:rsid w:val="00BC3A62"/>
    <w:rsid w:val="00BC515C"/>
    <w:rsid w:val="00BF4710"/>
    <w:rsid w:val="00C25DE1"/>
    <w:rsid w:val="00C37C53"/>
    <w:rsid w:val="00C44B3F"/>
    <w:rsid w:val="00C4640E"/>
    <w:rsid w:val="00C46E74"/>
    <w:rsid w:val="00C54655"/>
    <w:rsid w:val="00C61C28"/>
    <w:rsid w:val="00C955F1"/>
    <w:rsid w:val="00CA5736"/>
    <w:rsid w:val="00CB00C8"/>
    <w:rsid w:val="00CB13E6"/>
    <w:rsid w:val="00CB641A"/>
    <w:rsid w:val="00CD0B41"/>
    <w:rsid w:val="00CE157B"/>
    <w:rsid w:val="00CE162C"/>
    <w:rsid w:val="00CE6F5B"/>
    <w:rsid w:val="00D0545C"/>
    <w:rsid w:val="00D144B3"/>
    <w:rsid w:val="00D578E5"/>
    <w:rsid w:val="00D74640"/>
    <w:rsid w:val="00D80318"/>
    <w:rsid w:val="00DA7375"/>
    <w:rsid w:val="00DB003D"/>
    <w:rsid w:val="00DB46AA"/>
    <w:rsid w:val="00DF33CB"/>
    <w:rsid w:val="00E17294"/>
    <w:rsid w:val="00E20E28"/>
    <w:rsid w:val="00E243A3"/>
    <w:rsid w:val="00E25548"/>
    <w:rsid w:val="00E32F82"/>
    <w:rsid w:val="00E5338D"/>
    <w:rsid w:val="00E6775D"/>
    <w:rsid w:val="00E749FB"/>
    <w:rsid w:val="00E75335"/>
    <w:rsid w:val="00EC6B7C"/>
    <w:rsid w:val="00ED2C9B"/>
    <w:rsid w:val="00ED3FF3"/>
    <w:rsid w:val="00EF5BCA"/>
    <w:rsid w:val="00F242AF"/>
    <w:rsid w:val="00F31184"/>
    <w:rsid w:val="00F51FCD"/>
    <w:rsid w:val="00F55C4A"/>
    <w:rsid w:val="00F60C06"/>
    <w:rsid w:val="00F67ADA"/>
    <w:rsid w:val="00F7200D"/>
    <w:rsid w:val="00F94C24"/>
    <w:rsid w:val="00F96EA4"/>
    <w:rsid w:val="00FA7E5D"/>
    <w:rsid w:val="00FB3545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516C"/>
  <w15:docId w15:val="{522773E9-31F9-498A-AFB9-2B4AB42E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495"/>
  </w:style>
  <w:style w:type="paragraph" w:styleId="Heading1">
    <w:name w:val="heading 1"/>
    <w:basedOn w:val="Normal"/>
    <w:next w:val="Normal"/>
    <w:link w:val="Heading1Char"/>
    <w:uiPriority w:val="9"/>
    <w:qFormat/>
    <w:rsid w:val="00A72F9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8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433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78E5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D578E5"/>
    <w:rPr>
      <w:rFonts w:eastAsia="SimSun"/>
    </w:rPr>
  </w:style>
  <w:style w:type="paragraph" w:customStyle="1" w:styleId="Default">
    <w:name w:val="Default"/>
    <w:rsid w:val="00EF5BCA"/>
    <w:pPr>
      <w:autoSpaceDE w:val="0"/>
      <w:autoSpaceDN w:val="0"/>
      <w:adjustRightInd w:val="0"/>
    </w:pPr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37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D12"/>
  </w:style>
  <w:style w:type="paragraph" w:styleId="FootnoteText">
    <w:name w:val="footnote text"/>
    <w:basedOn w:val="Normal"/>
    <w:link w:val="FootnoteTextChar"/>
    <w:uiPriority w:val="99"/>
    <w:semiHidden/>
    <w:unhideWhenUsed/>
    <w:rsid w:val="00BC515C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15C"/>
    <w:rPr>
      <w:rFonts w:eastAsia="SimSun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BC515C"/>
    <w:rPr>
      <w:vertAlign w:val="superscript"/>
    </w:rPr>
  </w:style>
  <w:style w:type="character" w:customStyle="1" w:styleId="apple-converted-space">
    <w:name w:val="apple-converted-space"/>
    <w:rsid w:val="00A72F92"/>
  </w:style>
  <w:style w:type="character" w:customStyle="1" w:styleId="Heading1Char">
    <w:name w:val="Heading 1 Char"/>
    <w:basedOn w:val="DefaultParagraphFont"/>
    <w:link w:val="Heading1"/>
    <w:uiPriority w:val="9"/>
    <w:rsid w:val="00A72F92"/>
    <w:rPr>
      <w:rFonts w:ascii="Cambria" w:eastAsia="Times New Roman" w:hAnsi="Cambria"/>
      <w:b/>
      <w:bCs/>
      <w:kern w:val="32"/>
      <w:sz w:val="32"/>
      <w:szCs w:val="32"/>
      <w:lang w:val="x-none" w:eastAsia="zh-CN"/>
    </w:rPr>
  </w:style>
  <w:style w:type="character" w:styleId="Strong">
    <w:name w:val="Strong"/>
    <w:uiPriority w:val="22"/>
    <w:qFormat/>
    <w:rsid w:val="00A72F92"/>
    <w:rPr>
      <w:b/>
      <w:bCs/>
    </w:rPr>
  </w:style>
  <w:style w:type="paragraph" w:styleId="NormalWeb">
    <w:name w:val="Normal (Web)"/>
    <w:basedOn w:val="Normal"/>
    <w:uiPriority w:val="99"/>
    <w:semiHidden/>
    <w:rsid w:val="00F60C06"/>
    <w:pPr>
      <w:spacing w:before="100" w:beforeAutospacing="1" w:after="100" w:afterAutospacing="1"/>
    </w:pPr>
    <w:rPr>
      <w:rFonts w:ascii="Calibri" w:eastAsia="Times New Roman" w:hAnsi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F97ED-0A15-455B-B871-688794ED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korisnik-21</cp:lastModifiedBy>
  <cp:revision>25</cp:revision>
  <dcterms:created xsi:type="dcterms:W3CDTF">2016-04-12T08:03:00Z</dcterms:created>
  <dcterms:modified xsi:type="dcterms:W3CDTF">2020-11-23T09:04:00Z</dcterms:modified>
</cp:coreProperties>
</file>